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37F5E" w14:textId="77777777" w:rsidR="00C12BA3" w:rsidRDefault="00622663">
      <w:pPr>
        <w:jc w:val="center"/>
        <w:rPr>
          <w:rFonts w:ascii="Bree Serif" w:eastAsia="Bree Serif" w:hAnsi="Bree Serif" w:cs="Bree Serif"/>
          <w:sz w:val="28"/>
          <w:szCs w:val="28"/>
        </w:rPr>
      </w:pPr>
      <w:bookmarkStart w:id="0" w:name="_GoBack"/>
      <w:bookmarkEnd w:id="0"/>
      <w:r>
        <w:rPr>
          <w:rFonts w:ascii="Bree Serif" w:eastAsia="Bree Serif" w:hAnsi="Bree Serif" w:cs="Bree Serif"/>
          <w:sz w:val="28"/>
          <w:szCs w:val="28"/>
        </w:rPr>
        <w:t xml:space="preserve">AP 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Lenguaje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y 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Cultura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: 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Repaso</w:t>
      </w:r>
      <w:proofErr w:type="spellEnd"/>
    </w:p>
    <w:p w14:paraId="4BAA0A4C" w14:textId="77777777" w:rsidR="00C12BA3" w:rsidRDefault="00622663">
      <w:pPr>
        <w:jc w:val="center"/>
        <w:rPr>
          <w:rFonts w:ascii="Bree Serif" w:eastAsia="Bree Serif" w:hAnsi="Bree Serif" w:cs="Bree Serif"/>
          <w:sz w:val="28"/>
          <w:szCs w:val="28"/>
        </w:rPr>
      </w:pPr>
      <w:proofErr w:type="spellStart"/>
      <w:r>
        <w:rPr>
          <w:rFonts w:ascii="Bree Serif" w:eastAsia="Bree Serif" w:hAnsi="Bree Serif" w:cs="Bree Serif"/>
          <w:sz w:val="28"/>
          <w:szCs w:val="28"/>
        </w:rPr>
        <w:t>Unidades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1 - 4</w:t>
      </w:r>
    </w:p>
    <w:p w14:paraId="5559D495" w14:textId="77777777" w:rsidR="00C12BA3" w:rsidRDefault="00C12BA3">
      <w:pPr>
        <w:jc w:val="center"/>
      </w:pPr>
    </w:p>
    <w:p w14:paraId="723D4333" w14:textId="77777777" w:rsidR="00C12BA3" w:rsidRDefault="00622663">
      <w:r>
        <w:rPr>
          <w:sz w:val="24"/>
          <w:szCs w:val="24"/>
        </w:rPr>
        <w:t xml:space="preserve">Para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escoge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país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mundo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hispanohablante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enfocarás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país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el  </w:t>
      </w:r>
      <w:proofErr w:type="spellStart"/>
      <w:r>
        <w:rPr>
          <w:sz w:val="24"/>
          <w:szCs w:val="24"/>
        </w:rPr>
        <w:t>repaso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tendrás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comparar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mundo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hispanohablante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comunidad</w:t>
      </w:r>
      <w:proofErr w:type="spellEnd"/>
      <w:r>
        <w:rPr>
          <w:sz w:val="24"/>
          <w:szCs w:val="24"/>
        </w:rPr>
        <w:t xml:space="preserve">. Las </w:t>
      </w:r>
      <w:proofErr w:type="spellStart"/>
      <w:r>
        <w:rPr>
          <w:sz w:val="24"/>
          <w:szCs w:val="24"/>
        </w:rPr>
        <w:t>preguntas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contestadas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completas</w:t>
      </w:r>
      <w:proofErr w:type="spellEnd"/>
      <w:r>
        <w:rPr>
          <w:sz w:val="24"/>
          <w:szCs w:val="24"/>
        </w:rPr>
        <w:t xml:space="preserve"> y con </w:t>
      </w:r>
      <w:proofErr w:type="spellStart"/>
      <w:r>
        <w:rPr>
          <w:sz w:val="24"/>
          <w:szCs w:val="24"/>
        </w:rPr>
        <w:t>ejemplos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oncretos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Además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tendrás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poner</w:t>
      </w:r>
      <w:proofErr w:type="spellEnd"/>
      <w:r>
        <w:rPr>
          <w:sz w:val="24"/>
          <w:szCs w:val="24"/>
        </w:rPr>
        <w:t xml:space="preserve"> el enlace </w:t>
      </w:r>
      <w:proofErr w:type="spellStart"/>
      <w:r>
        <w:rPr>
          <w:sz w:val="24"/>
          <w:szCs w:val="24"/>
        </w:rPr>
        <w:t>donde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encontraste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información</w:t>
      </w:r>
      <w:proofErr w:type="spellEnd"/>
      <w:r>
        <w:t xml:space="preserve">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las </w:t>
      </w:r>
      <w:proofErr w:type="spellStart"/>
      <w:r>
        <w:t>lecturas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evidencia</w:t>
      </w:r>
      <w:proofErr w:type="spellEnd"/>
      <w:r>
        <w:t xml:space="preserve">. </w:t>
      </w:r>
    </w:p>
    <w:p w14:paraId="3347EB06" w14:textId="77777777" w:rsidR="00C12BA3" w:rsidRDefault="00C12BA3"/>
    <w:p w14:paraId="69100371" w14:textId="77777777" w:rsidR="00C12BA3" w:rsidRDefault="00622663">
      <w:proofErr w:type="spellStart"/>
      <w:r>
        <w:t>Lugares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: </w:t>
      </w:r>
    </w:p>
    <w:p w14:paraId="26610415" w14:textId="77777777" w:rsidR="00C12BA3" w:rsidRDefault="00622663">
      <w:hyperlink r:id="rId5">
        <w:r>
          <w:rPr>
            <w:color w:val="1155CC"/>
            <w:u w:val="single"/>
          </w:rPr>
          <w:t>YouTube</w:t>
        </w:r>
      </w:hyperlink>
    </w:p>
    <w:p w14:paraId="72E66108" w14:textId="77777777" w:rsidR="00C12BA3" w:rsidRDefault="00622663">
      <w:hyperlink r:id="rId6">
        <w:r>
          <w:rPr>
            <w:color w:val="1155CC"/>
            <w:u w:val="single"/>
          </w:rPr>
          <w:t>UNES</w:t>
        </w:r>
        <w:r>
          <w:rPr>
            <w:color w:val="1155CC"/>
            <w:u w:val="single"/>
          </w:rPr>
          <w:t>CO</w:t>
        </w:r>
      </w:hyperlink>
    </w:p>
    <w:p w14:paraId="0B257415" w14:textId="77777777" w:rsidR="00C12BA3" w:rsidRDefault="00622663">
      <w:hyperlink r:id="rId7">
        <w:r>
          <w:rPr>
            <w:color w:val="1155CC"/>
            <w:u w:val="single"/>
          </w:rPr>
          <w:t xml:space="preserve">El País: El </w:t>
        </w:r>
        <w:proofErr w:type="spellStart"/>
        <w:r>
          <w:rPr>
            <w:color w:val="1155CC"/>
            <w:u w:val="single"/>
          </w:rPr>
          <w:t>periódico</w:t>
        </w:r>
        <w:proofErr w:type="spellEnd"/>
        <w:r>
          <w:rPr>
            <w:color w:val="1155CC"/>
            <w:u w:val="single"/>
          </w:rPr>
          <w:t xml:space="preserve"> global </w:t>
        </w:r>
      </w:hyperlink>
    </w:p>
    <w:p w14:paraId="36E30CFE" w14:textId="77777777" w:rsidR="00C12BA3" w:rsidRDefault="00622663">
      <w:hyperlink r:id="rId8">
        <w:r>
          <w:rPr>
            <w:color w:val="1155CC"/>
            <w:u w:val="single"/>
          </w:rPr>
          <w:t xml:space="preserve">BBC Mundo </w:t>
        </w:r>
      </w:hyperlink>
    </w:p>
    <w:p w14:paraId="3F762B10" w14:textId="77777777" w:rsidR="00C12BA3" w:rsidRDefault="00622663">
      <w:hyperlink r:id="rId9">
        <w:r>
          <w:rPr>
            <w:color w:val="1155CC"/>
            <w:u w:val="single"/>
          </w:rPr>
          <w:t>UN Multimedia</w:t>
        </w:r>
      </w:hyperlink>
    </w:p>
    <w:p w14:paraId="335EE6E5" w14:textId="77777777" w:rsidR="00C12BA3" w:rsidRDefault="00622663">
      <w:hyperlink r:id="rId10">
        <w:proofErr w:type="spellStart"/>
        <w:r>
          <w:rPr>
            <w:color w:val="1155CC"/>
            <w:u w:val="single"/>
          </w:rPr>
          <w:t>Prens</w:t>
        </w:r>
        <w:r>
          <w:rPr>
            <w:color w:val="1155CC"/>
            <w:u w:val="single"/>
          </w:rPr>
          <w:t>a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Escrita</w:t>
        </w:r>
        <w:proofErr w:type="spellEnd"/>
        <w:r>
          <w:rPr>
            <w:color w:val="1155CC"/>
            <w:u w:val="single"/>
          </w:rPr>
          <w:t xml:space="preserve">: </w:t>
        </w:r>
        <w:proofErr w:type="spellStart"/>
        <w:r>
          <w:rPr>
            <w:color w:val="1155CC"/>
            <w:u w:val="single"/>
          </w:rPr>
          <w:t>Todos</w:t>
        </w:r>
        <w:proofErr w:type="spellEnd"/>
        <w:r>
          <w:rPr>
            <w:color w:val="1155CC"/>
            <w:u w:val="single"/>
          </w:rPr>
          <w:t xml:space="preserve"> los </w:t>
        </w:r>
        <w:proofErr w:type="spellStart"/>
        <w:r>
          <w:rPr>
            <w:color w:val="1155CC"/>
            <w:u w:val="single"/>
          </w:rPr>
          <w:t>periódicos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diarios</w:t>
        </w:r>
        <w:proofErr w:type="spellEnd"/>
        <w:r>
          <w:rPr>
            <w:color w:val="1155CC"/>
            <w:u w:val="single"/>
          </w:rPr>
          <w:t xml:space="preserve">  </w:t>
        </w:r>
      </w:hyperlink>
    </w:p>
    <w:p w14:paraId="5ACCB01D" w14:textId="77777777" w:rsidR="00C12BA3" w:rsidRDefault="00622663">
      <w:hyperlink r:id="rId11">
        <w:r>
          <w:rPr>
            <w:color w:val="1155CC"/>
            <w:u w:val="single"/>
          </w:rPr>
          <w:t>RTVE</w:t>
        </w:r>
      </w:hyperlink>
    </w:p>
    <w:p w14:paraId="798D28F7" w14:textId="77777777" w:rsidR="00C12BA3" w:rsidRDefault="00622663">
      <w:hyperlink r:id="rId12">
        <w:proofErr w:type="spellStart"/>
        <w:r>
          <w:rPr>
            <w:color w:val="1155CC"/>
            <w:u w:val="single"/>
          </w:rPr>
          <w:t>Noticias</w:t>
        </w:r>
        <w:proofErr w:type="spellEnd"/>
        <w:r>
          <w:rPr>
            <w:color w:val="1155CC"/>
            <w:u w:val="single"/>
          </w:rPr>
          <w:t xml:space="preserve"> ONU </w:t>
        </w:r>
      </w:hyperlink>
    </w:p>
    <w:p w14:paraId="3769832B" w14:textId="77777777" w:rsidR="00C12BA3" w:rsidRDefault="00622663">
      <w:hyperlink r:id="rId13">
        <w:r>
          <w:rPr>
            <w:color w:val="1155CC"/>
            <w:u w:val="single"/>
          </w:rPr>
          <w:t>El Mundo</w:t>
        </w:r>
      </w:hyperlink>
    </w:p>
    <w:p w14:paraId="65D9D0C6" w14:textId="77777777" w:rsidR="00C12BA3" w:rsidRDefault="00C12BA3"/>
    <w:p w14:paraId="702B390F" w14:textId="77777777" w:rsidR="00C12BA3" w:rsidRDefault="00C12BA3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12BA3" w14:paraId="3142E821" w14:textId="77777777">
        <w:trPr>
          <w:trHeight w:val="420"/>
        </w:trPr>
        <w:tc>
          <w:tcPr>
            <w:tcW w:w="10800" w:type="dxa"/>
            <w:gridSpan w:val="2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DB53" w14:textId="77777777" w:rsidR="00C12BA3" w:rsidRDefault="00622663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Unidad 1: Las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familias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diferentes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comunidades</w:t>
            </w:r>
            <w:proofErr w:type="spellEnd"/>
          </w:p>
        </w:tc>
      </w:tr>
      <w:tr w:rsidR="00C12BA3" w14:paraId="3C960038" w14:textId="77777777">
        <w:trPr>
          <w:trHeight w:val="420"/>
        </w:trPr>
        <w:tc>
          <w:tcPr>
            <w:tcW w:w="108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FFD2" w14:textId="77777777" w:rsidR="00C12BA3" w:rsidRDefault="00622663">
            <w:pPr>
              <w:widowControl w:val="0"/>
              <w:spacing w:line="240" w:lineRule="auto"/>
            </w:pPr>
            <w:proofErr w:type="spellStart"/>
            <w:r>
              <w:t>Piensa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los </w:t>
            </w:r>
            <w:proofErr w:type="spellStart"/>
            <w:r>
              <w:t>siguientes</w:t>
            </w:r>
            <w:proofErr w:type="spellEnd"/>
            <w:r>
              <w:t xml:space="preserve"> </w:t>
            </w:r>
            <w:proofErr w:type="spellStart"/>
            <w:r>
              <w:t>conceptos</w:t>
            </w:r>
            <w:proofErr w:type="spellEnd"/>
            <w:r>
              <w:t xml:space="preserve"> para </w:t>
            </w:r>
            <w:proofErr w:type="spellStart"/>
            <w:r>
              <w:t>guiar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investigación</w:t>
            </w:r>
            <w:proofErr w:type="spellEnd"/>
            <w:r>
              <w:t xml:space="preserve"> </w:t>
            </w:r>
          </w:p>
        </w:tc>
      </w:tr>
      <w:tr w:rsidR="00C12BA3" w14:paraId="19349526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3198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Las </w:t>
            </w:r>
            <w:proofErr w:type="spellStart"/>
            <w:r>
              <w:t>tradiciones</w:t>
            </w:r>
            <w:proofErr w:type="spellEnd"/>
            <w:r>
              <w:t xml:space="preserve"> y los </w:t>
            </w:r>
            <w:proofErr w:type="spellStart"/>
            <w:r>
              <w:t>valores</w:t>
            </w:r>
            <w:proofErr w:type="spellEnd"/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7879" w14:textId="77777777" w:rsidR="00C12BA3" w:rsidRDefault="0062266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</w:t>
            </w:r>
            <w:proofErr w:type="spellStart"/>
            <w:r>
              <w:t>bienestar</w:t>
            </w:r>
            <w:proofErr w:type="spellEnd"/>
            <w:r>
              <w:t xml:space="preserve"> social</w:t>
            </w:r>
          </w:p>
        </w:tc>
      </w:tr>
      <w:tr w:rsidR="00C12BA3" w14:paraId="042D223D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8875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La </w:t>
            </w:r>
            <w:proofErr w:type="spellStart"/>
            <w:r>
              <w:t>estructura</w:t>
            </w:r>
            <w:proofErr w:type="spellEnd"/>
            <w:r>
              <w:t xml:space="preserve"> de la </w:t>
            </w:r>
            <w:proofErr w:type="spellStart"/>
            <w:r>
              <w:t>familia</w:t>
            </w:r>
            <w:proofErr w:type="spellEnd"/>
            <w:r>
              <w:t xml:space="preserve"> 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A613" w14:textId="77777777" w:rsidR="00C12BA3" w:rsidRDefault="0062266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Relaciones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</w:t>
            </w:r>
          </w:p>
        </w:tc>
      </w:tr>
      <w:tr w:rsidR="00C12BA3" w14:paraId="37098DBB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3109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Las redes </w:t>
            </w:r>
            <w:proofErr w:type="spellStart"/>
            <w:r>
              <w:t>sociales</w:t>
            </w:r>
            <w:proofErr w:type="spellEnd"/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0CEC" w14:textId="77777777" w:rsidR="00C12BA3" w:rsidRDefault="0062266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Las </w:t>
            </w:r>
            <w:proofErr w:type="spellStart"/>
            <w:r>
              <w:t>tradiciones</w:t>
            </w:r>
            <w:proofErr w:type="spellEnd"/>
            <w:r>
              <w:t xml:space="preserve"> y los </w:t>
            </w:r>
            <w:proofErr w:type="spellStart"/>
            <w:r>
              <w:t>valores</w:t>
            </w:r>
            <w:proofErr w:type="spellEnd"/>
            <w:r>
              <w:t xml:space="preserve"> </w:t>
            </w:r>
            <w:proofErr w:type="spellStart"/>
            <w:r>
              <w:t>sociales</w:t>
            </w:r>
            <w:proofErr w:type="spellEnd"/>
          </w:p>
        </w:tc>
      </w:tr>
      <w:tr w:rsidR="00C12BA3" w14:paraId="699085A7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0A2A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Las </w:t>
            </w:r>
            <w:proofErr w:type="spellStart"/>
            <w:r>
              <w:t>creencias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AED1" w14:textId="77777777" w:rsidR="00C12BA3" w:rsidRDefault="0062266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 </w:t>
            </w:r>
            <w:proofErr w:type="spellStart"/>
            <w:r>
              <w:t>educación</w:t>
            </w:r>
            <w:proofErr w:type="spellEnd"/>
            <w:r>
              <w:t xml:space="preserve"> y las </w:t>
            </w:r>
            <w:proofErr w:type="spellStart"/>
            <w:r>
              <w:t>carreras</w:t>
            </w:r>
            <w:proofErr w:type="spellEnd"/>
            <w:r>
              <w:t xml:space="preserve"> </w:t>
            </w:r>
            <w:proofErr w:type="spellStart"/>
            <w:r>
              <w:t>profesionales</w:t>
            </w:r>
            <w:proofErr w:type="spellEnd"/>
          </w:p>
        </w:tc>
      </w:tr>
      <w:tr w:rsidR="00C12BA3" w14:paraId="7F432955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5013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Los </w:t>
            </w:r>
            <w:proofErr w:type="spellStart"/>
            <w:r>
              <w:t>intereses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E522" w14:textId="77777777" w:rsidR="00C12BA3" w:rsidRDefault="0062266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Los </w:t>
            </w:r>
            <w:proofErr w:type="spellStart"/>
            <w:r>
              <w:t>temas</w:t>
            </w:r>
            <w:proofErr w:type="spellEnd"/>
            <w:r>
              <w:t xml:space="preserve"> </w:t>
            </w:r>
            <w:proofErr w:type="spellStart"/>
            <w:r>
              <w:t>económicos</w:t>
            </w:r>
            <w:proofErr w:type="spellEnd"/>
          </w:p>
        </w:tc>
      </w:tr>
      <w:tr w:rsidR="00C12BA3" w14:paraId="5BA62653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95F1" w14:textId="77777777" w:rsidR="00C12BA3" w:rsidRDefault="00622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Pregunta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Esencial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#1: ¿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Qué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compone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una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familia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una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sociedad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habla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hispana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>?</w:t>
            </w:r>
          </w:p>
        </w:tc>
      </w:tr>
      <w:tr w:rsidR="00C12BA3" w14:paraId="5F7AAD4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2DF3" w14:textId="77777777" w:rsidR="00C12BA3" w:rsidRDefault="00622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 </w:t>
            </w:r>
            <w:proofErr w:type="spellStart"/>
            <w:r>
              <w:rPr>
                <w:b/>
                <w:u w:val="single"/>
              </w:rPr>
              <w:t>comunidad</w:t>
            </w:r>
            <w:proofErr w:type="spellEnd"/>
          </w:p>
          <w:p w14:paraId="3104770E" w14:textId="77777777" w:rsidR="00C12BA3" w:rsidRDefault="00C12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14:paraId="13581B45" w14:textId="77777777" w:rsidR="00C12BA3" w:rsidRDefault="00C12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14:paraId="361AEEF9" w14:textId="77777777" w:rsidR="00C12BA3" w:rsidRDefault="00C12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  <w:p w14:paraId="424E962E" w14:textId="77777777" w:rsidR="00C12BA3" w:rsidRDefault="00C12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46BD" w14:textId="77777777" w:rsidR="00C12BA3" w:rsidRDefault="00622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Mundo </w:t>
            </w:r>
            <w:proofErr w:type="spellStart"/>
            <w:r>
              <w:rPr>
                <w:b/>
                <w:u w:val="single"/>
              </w:rPr>
              <w:t>hispanohablante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C12BA3" w14:paraId="35B22DEE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71B7" w14:textId="77777777" w:rsidR="00C12BA3" w:rsidRDefault="00622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Sitio Web: </w:t>
            </w:r>
          </w:p>
        </w:tc>
      </w:tr>
      <w:tr w:rsidR="00C12BA3" w14:paraId="77492933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E300" w14:textId="77777777" w:rsidR="00C12BA3" w:rsidRDefault="00622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Pregunta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Esencial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#2: ¿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Cuáles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son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algunos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aspectos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importantes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de los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valores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y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lastRenderedPageBreak/>
              <w:t>vida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familiar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las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sociedades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habla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hispana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>?</w:t>
            </w:r>
          </w:p>
        </w:tc>
      </w:tr>
      <w:tr w:rsidR="00C12BA3" w14:paraId="4A6DD65E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7E31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Mi </w:t>
            </w:r>
            <w:proofErr w:type="spellStart"/>
            <w:r>
              <w:rPr>
                <w:b/>
                <w:u w:val="single"/>
              </w:rPr>
              <w:t>comunidad</w:t>
            </w:r>
            <w:proofErr w:type="spellEnd"/>
          </w:p>
          <w:p w14:paraId="42FBF099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5649EC68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6CFF2EEA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14B7BEBF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630D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Mundo </w:t>
            </w:r>
            <w:proofErr w:type="spellStart"/>
            <w:r>
              <w:rPr>
                <w:b/>
                <w:u w:val="single"/>
              </w:rPr>
              <w:t>hispanohablante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C12BA3" w14:paraId="26DE3B7F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BC85" w14:textId="77777777" w:rsidR="00C12BA3" w:rsidRDefault="00622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Sitio Web: </w:t>
            </w:r>
          </w:p>
        </w:tc>
      </w:tr>
      <w:tr w:rsidR="00C12BA3" w14:paraId="475310E1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304F" w14:textId="77777777" w:rsidR="00C12BA3" w:rsidRDefault="00622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Pregunta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Esencial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#3: ¿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Qué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retos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enfrentan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las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familias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de hoy?</w:t>
            </w:r>
          </w:p>
        </w:tc>
      </w:tr>
      <w:tr w:rsidR="00C12BA3" w14:paraId="720041CB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B5AD5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 </w:t>
            </w:r>
            <w:proofErr w:type="spellStart"/>
            <w:r>
              <w:rPr>
                <w:b/>
                <w:u w:val="single"/>
              </w:rPr>
              <w:t>comunidad</w:t>
            </w:r>
            <w:proofErr w:type="spellEnd"/>
          </w:p>
          <w:p w14:paraId="26988814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44A933EB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2A39913E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7D85CD50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7572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Mundo </w:t>
            </w:r>
            <w:proofErr w:type="spellStart"/>
            <w:r>
              <w:rPr>
                <w:b/>
                <w:u w:val="single"/>
              </w:rPr>
              <w:t>hispanohablante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C12BA3" w14:paraId="1E0338DA" w14:textId="7777777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0F78" w14:textId="77777777" w:rsidR="00C12BA3" w:rsidRDefault="00622663">
            <w:pPr>
              <w:widowControl w:val="0"/>
              <w:spacing w:line="240" w:lineRule="auto"/>
            </w:pPr>
            <w:r>
              <w:t xml:space="preserve">Sitio Web: </w:t>
            </w:r>
          </w:p>
        </w:tc>
      </w:tr>
    </w:tbl>
    <w:p w14:paraId="7CA8B6E4" w14:textId="77777777" w:rsidR="00C12BA3" w:rsidRDefault="00C12BA3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12BA3" w14:paraId="365033AB" w14:textId="77777777">
        <w:trPr>
          <w:trHeight w:val="420"/>
        </w:trPr>
        <w:tc>
          <w:tcPr>
            <w:tcW w:w="10800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D55C4" w14:textId="77777777" w:rsidR="00C12BA3" w:rsidRDefault="00622663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Unidad 2: Las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influencias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lenguaje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cultura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identidad</w:t>
            </w:r>
            <w:proofErr w:type="spellEnd"/>
          </w:p>
        </w:tc>
      </w:tr>
      <w:tr w:rsidR="00C12BA3" w14:paraId="153C74FE" w14:textId="77777777">
        <w:trPr>
          <w:trHeight w:val="420"/>
        </w:trPr>
        <w:tc>
          <w:tcPr>
            <w:tcW w:w="108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FD84" w14:textId="77777777" w:rsidR="00C12BA3" w:rsidRDefault="00622663">
            <w:pPr>
              <w:widowControl w:val="0"/>
              <w:spacing w:line="240" w:lineRule="auto"/>
            </w:pPr>
            <w:proofErr w:type="spellStart"/>
            <w:r>
              <w:t>Piensa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los </w:t>
            </w:r>
            <w:proofErr w:type="spellStart"/>
            <w:r>
              <w:t>siguientes</w:t>
            </w:r>
            <w:proofErr w:type="spellEnd"/>
            <w:r>
              <w:t xml:space="preserve"> </w:t>
            </w:r>
            <w:proofErr w:type="spellStart"/>
            <w:r>
              <w:t>conceptos</w:t>
            </w:r>
            <w:proofErr w:type="spellEnd"/>
            <w:r>
              <w:t xml:space="preserve"> para </w:t>
            </w:r>
            <w:proofErr w:type="spellStart"/>
            <w:r>
              <w:t>guiar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investigación</w:t>
            </w:r>
            <w:proofErr w:type="spellEnd"/>
            <w:r>
              <w:t xml:space="preserve"> </w:t>
            </w:r>
          </w:p>
        </w:tc>
      </w:tr>
      <w:tr w:rsidR="00C12BA3" w14:paraId="365C5E90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0E50D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Las </w:t>
            </w:r>
            <w:proofErr w:type="spellStart"/>
            <w:r>
              <w:t>creencias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0713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El </w:t>
            </w:r>
            <w:proofErr w:type="spellStart"/>
            <w:r>
              <w:t>lenguaje</w:t>
            </w:r>
            <w:proofErr w:type="spellEnd"/>
            <w:r>
              <w:t xml:space="preserve"> y la </w:t>
            </w:r>
            <w:proofErr w:type="spellStart"/>
            <w:r>
              <w:t>literatura</w:t>
            </w:r>
            <w:proofErr w:type="spellEnd"/>
          </w:p>
        </w:tc>
      </w:tr>
      <w:tr w:rsidR="00C12BA3" w14:paraId="6662191F" w14:textId="77777777"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7B0E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Los </w:t>
            </w:r>
            <w:proofErr w:type="spellStart"/>
            <w:r>
              <w:t>intereses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  <w:r>
              <w:t xml:space="preserve"> 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792B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Las </w:t>
            </w:r>
            <w:proofErr w:type="spellStart"/>
            <w:r>
              <w:t>tradiciones</w:t>
            </w:r>
            <w:proofErr w:type="spellEnd"/>
            <w:r>
              <w:t xml:space="preserve"> y los </w:t>
            </w:r>
            <w:proofErr w:type="spellStart"/>
            <w:r>
              <w:t>valores</w:t>
            </w:r>
            <w:proofErr w:type="spellEnd"/>
            <w:r>
              <w:t xml:space="preserve"> </w:t>
            </w:r>
            <w:proofErr w:type="spellStart"/>
            <w:r>
              <w:t>sociales</w:t>
            </w:r>
            <w:proofErr w:type="spellEnd"/>
          </w:p>
        </w:tc>
      </w:tr>
      <w:tr w:rsidR="00C12BA3" w14:paraId="7E363373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A46F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La </w:t>
            </w:r>
            <w:proofErr w:type="spellStart"/>
            <w:r>
              <w:t>autoestima</w:t>
            </w:r>
            <w:proofErr w:type="spellEnd"/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31EEE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Los </w:t>
            </w:r>
            <w:proofErr w:type="spellStart"/>
            <w:r>
              <w:t>estilos</w:t>
            </w:r>
            <w:proofErr w:type="spellEnd"/>
            <w:r>
              <w:t xml:space="preserve"> de </w:t>
            </w:r>
            <w:proofErr w:type="spellStart"/>
            <w:r>
              <w:t>vida</w:t>
            </w:r>
            <w:proofErr w:type="spellEnd"/>
          </w:p>
        </w:tc>
      </w:tr>
      <w:tr w:rsidR="00C12BA3" w14:paraId="1F007ADA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BC51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Definiciones</w:t>
            </w:r>
            <w:proofErr w:type="spellEnd"/>
            <w:r>
              <w:t xml:space="preserve"> de la </w:t>
            </w:r>
            <w:proofErr w:type="spellStart"/>
            <w:r>
              <w:t>belleza</w:t>
            </w:r>
            <w:proofErr w:type="spellEnd"/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2B72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Las </w:t>
            </w:r>
            <w:proofErr w:type="spellStart"/>
            <w:r>
              <w:t>relaciones</w:t>
            </w:r>
            <w:proofErr w:type="spellEnd"/>
            <w:r>
              <w:t xml:space="preserve"> </w:t>
            </w:r>
            <w:proofErr w:type="spellStart"/>
            <w:r>
              <w:t>personales</w:t>
            </w:r>
            <w:proofErr w:type="spellEnd"/>
          </w:p>
        </w:tc>
      </w:tr>
      <w:tr w:rsidR="00C12BA3" w14:paraId="6EEF2EEE" w14:textId="77777777"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B525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Definiciones</w:t>
            </w:r>
            <w:proofErr w:type="spellEnd"/>
            <w:r>
              <w:t xml:space="preserve"> de la </w:t>
            </w:r>
            <w:proofErr w:type="spellStart"/>
            <w:r>
              <w:t>creatividad</w:t>
            </w:r>
            <w:proofErr w:type="spellEnd"/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4872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Los </w:t>
            </w:r>
            <w:proofErr w:type="spellStart"/>
            <w:r>
              <w:t>efectos</w:t>
            </w:r>
            <w:proofErr w:type="spellEnd"/>
            <w:r>
              <w:t xml:space="preserve"> de la </w:t>
            </w:r>
            <w:proofErr w:type="spellStart"/>
            <w:r>
              <w:t>tecnología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individuo</w:t>
            </w:r>
            <w:proofErr w:type="spellEnd"/>
            <w:r>
              <w:t xml:space="preserve"> y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sociedad</w:t>
            </w:r>
            <w:proofErr w:type="spellEnd"/>
          </w:p>
        </w:tc>
      </w:tr>
      <w:tr w:rsidR="00C12BA3" w14:paraId="3125614E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417E" w14:textId="77777777" w:rsidR="00C12BA3" w:rsidRDefault="00622663">
            <w:pPr>
              <w:widowControl w:val="0"/>
              <w:spacing w:line="240" w:lineRule="auto"/>
            </w:pPr>
            <w:r>
              <w:t xml:space="preserve">Sitio Web: </w:t>
            </w:r>
          </w:p>
        </w:tc>
      </w:tr>
      <w:tr w:rsidR="00C12BA3" w14:paraId="249E0476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2C1B6" w14:textId="77777777" w:rsidR="00C12BA3" w:rsidRDefault="00622663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Pregunta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Esencial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#1: ¿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Cómo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se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desarrolla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nuestra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identidad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a lo largo del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tiempo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>?</w:t>
            </w:r>
          </w:p>
        </w:tc>
      </w:tr>
      <w:tr w:rsidR="00C12BA3" w14:paraId="25B494A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F630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 </w:t>
            </w:r>
            <w:proofErr w:type="spellStart"/>
            <w:r>
              <w:rPr>
                <w:b/>
                <w:u w:val="single"/>
              </w:rPr>
              <w:t>comunidad</w:t>
            </w:r>
            <w:proofErr w:type="spellEnd"/>
          </w:p>
          <w:p w14:paraId="617A7FAE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338113CC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79E14DED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53776E9D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5E12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Mundo </w:t>
            </w:r>
            <w:proofErr w:type="spellStart"/>
            <w:r>
              <w:rPr>
                <w:b/>
                <w:u w:val="single"/>
              </w:rPr>
              <w:t>hispanohablante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C12BA3" w14:paraId="50930171" w14:textId="7777777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D841" w14:textId="77777777" w:rsidR="00C12BA3" w:rsidRDefault="00622663">
            <w:pPr>
              <w:widowControl w:val="0"/>
              <w:spacing w:line="240" w:lineRule="auto"/>
            </w:pPr>
            <w:r>
              <w:t xml:space="preserve">Sitio Web: </w:t>
            </w:r>
          </w:p>
        </w:tc>
      </w:tr>
      <w:tr w:rsidR="00C12BA3" w14:paraId="69D0F965" w14:textId="7777777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1EFF" w14:textId="77777777" w:rsidR="00C12BA3" w:rsidRDefault="00622663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Pregunta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Esencial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#2:  ¿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Cómo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moldea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lengua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nuestra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identidad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cultural?</w:t>
            </w:r>
          </w:p>
        </w:tc>
      </w:tr>
      <w:tr w:rsidR="00C12BA3" w14:paraId="3A87636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92F4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Mi </w:t>
            </w:r>
            <w:proofErr w:type="spellStart"/>
            <w:r>
              <w:rPr>
                <w:b/>
                <w:u w:val="single"/>
              </w:rPr>
              <w:t>comunidad</w:t>
            </w:r>
            <w:proofErr w:type="spellEnd"/>
          </w:p>
          <w:p w14:paraId="449E4666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06FF93E5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15D96DB1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5151ED4D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802F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Mundo </w:t>
            </w:r>
            <w:proofErr w:type="spellStart"/>
            <w:r>
              <w:rPr>
                <w:b/>
                <w:u w:val="single"/>
              </w:rPr>
              <w:t>hispanohablante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C12BA3" w14:paraId="7EB944C9" w14:textId="7777777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B943" w14:textId="77777777" w:rsidR="00C12BA3" w:rsidRDefault="00622663">
            <w:pPr>
              <w:widowControl w:val="0"/>
              <w:spacing w:line="240" w:lineRule="auto"/>
            </w:pPr>
            <w:r>
              <w:t xml:space="preserve">Sitio Web: </w:t>
            </w:r>
          </w:p>
        </w:tc>
      </w:tr>
      <w:tr w:rsidR="00C12BA3" w14:paraId="6029E44D" w14:textId="7777777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C031" w14:textId="77777777" w:rsidR="00C12BA3" w:rsidRDefault="00622663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Pregunta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Esencial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#3:  ¿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Cómo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influye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tecnología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el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desarrollo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identidad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pública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y personal? </w:t>
            </w:r>
          </w:p>
        </w:tc>
      </w:tr>
      <w:tr w:rsidR="00C12BA3" w14:paraId="140C5F8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4945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 </w:t>
            </w:r>
            <w:proofErr w:type="spellStart"/>
            <w:r>
              <w:rPr>
                <w:b/>
                <w:u w:val="single"/>
              </w:rPr>
              <w:t>comunidad</w:t>
            </w:r>
            <w:proofErr w:type="spellEnd"/>
          </w:p>
          <w:p w14:paraId="1E8FBA1B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0AE34FB7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4D75D1E8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3C02947D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45C4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Mundo </w:t>
            </w:r>
            <w:proofErr w:type="spellStart"/>
            <w:r>
              <w:rPr>
                <w:b/>
                <w:u w:val="single"/>
              </w:rPr>
              <w:t>hispanohablante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C12BA3" w14:paraId="3C4A8522" w14:textId="7777777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548D" w14:textId="77777777" w:rsidR="00C12BA3" w:rsidRDefault="00622663">
            <w:pPr>
              <w:widowControl w:val="0"/>
              <w:spacing w:line="240" w:lineRule="auto"/>
            </w:pPr>
            <w:r>
              <w:t xml:space="preserve">Sitio Web: </w:t>
            </w:r>
          </w:p>
        </w:tc>
      </w:tr>
      <w:tr w:rsidR="00C12BA3" w14:paraId="2D58A195" w14:textId="7777777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3003" w14:textId="77777777" w:rsidR="00C12BA3" w:rsidRDefault="00622663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Pregunta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Esencial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#4:  ¿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Cómo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refleja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el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arte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de una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comunidad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su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identidad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pública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>?</w:t>
            </w:r>
          </w:p>
        </w:tc>
      </w:tr>
      <w:tr w:rsidR="00C12BA3" w14:paraId="042B920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9756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 </w:t>
            </w:r>
            <w:proofErr w:type="spellStart"/>
            <w:r>
              <w:rPr>
                <w:b/>
                <w:u w:val="single"/>
              </w:rPr>
              <w:t>comunidad</w:t>
            </w:r>
            <w:proofErr w:type="spellEnd"/>
          </w:p>
          <w:p w14:paraId="55299FA6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38DE823D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4B373D52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2138407E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E31D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Mundo </w:t>
            </w:r>
            <w:proofErr w:type="spellStart"/>
            <w:r>
              <w:rPr>
                <w:b/>
                <w:u w:val="single"/>
              </w:rPr>
              <w:t>hispanohablante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C12BA3" w14:paraId="30F75B5D" w14:textId="7777777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C1E6" w14:textId="77777777" w:rsidR="00C12BA3" w:rsidRDefault="00622663">
            <w:pPr>
              <w:widowControl w:val="0"/>
              <w:spacing w:line="240" w:lineRule="auto"/>
            </w:pPr>
            <w:r>
              <w:t xml:space="preserve">Sitio Web: </w:t>
            </w:r>
          </w:p>
        </w:tc>
      </w:tr>
    </w:tbl>
    <w:p w14:paraId="1C78CB37" w14:textId="77777777" w:rsidR="00C12BA3" w:rsidRDefault="00C12BA3"/>
    <w:p w14:paraId="6118BAF2" w14:textId="77777777" w:rsidR="00C12BA3" w:rsidRDefault="00C12BA3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12BA3" w14:paraId="0B4A626F" w14:textId="77777777">
        <w:trPr>
          <w:trHeight w:val="420"/>
        </w:trPr>
        <w:tc>
          <w:tcPr>
            <w:tcW w:w="10800" w:type="dxa"/>
            <w:gridSpan w:val="2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B813" w14:textId="77777777" w:rsidR="00C12BA3" w:rsidRDefault="00622663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Unidad 3: Las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influencias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belleza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y el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arte</w:t>
            </w:r>
            <w:proofErr w:type="spellEnd"/>
          </w:p>
        </w:tc>
      </w:tr>
      <w:tr w:rsidR="00C12BA3" w14:paraId="359138E1" w14:textId="77777777">
        <w:trPr>
          <w:trHeight w:val="420"/>
        </w:trPr>
        <w:tc>
          <w:tcPr>
            <w:tcW w:w="108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F246" w14:textId="77777777" w:rsidR="00C12BA3" w:rsidRDefault="00622663">
            <w:pPr>
              <w:widowControl w:val="0"/>
              <w:spacing w:line="240" w:lineRule="auto"/>
            </w:pPr>
            <w:proofErr w:type="spellStart"/>
            <w:r>
              <w:t>Piensa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los </w:t>
            </w:r>
            <w:proofErr w:type="spellStart"/>
            <w:r>
              <w:t>siguientes</w:t>
            </w:r>
            <w:proofErr w:type="spellEnd"/>
            <w:r>
              <w:t xml:space="preserve"> </w:t>
            </w:r>
            <w:proofErr w:type="spellStart"/>
            <w:r>
              <w:t>conceptos</w:t>
            </w:r>
            <w:proofErr w:type="spellEnd"/>
            <w:r>
              <w:t xml:space="preserve"> para </w:t>
            </w:r>
            <w:proofErr w:type="spellStart"/>
            <w:r>
              <w:t>guiar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investigación</w:t>
            </w:r>
            <w:proofErr w:type="spellEnd"/>
            <w:r>
              <w:t xml:space="preserve"> </w:t>
            </w:r>
          </w:p>
        </w:tc>
      </w:tr>
      <w:tr w:rsidR="00C12BA3" w14:paraId="737D533C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D43A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La </w:t>
            </w:r>
            <w:proofErr w:type="spellStart"/>
            <w:r>
              <w:t>arquitectura</w:t>
            </w:r>
            <w:proofErr w:type="spellEnd"/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D694B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Los </w:t>
            </w:r>
            <w:proofErr w:type="spellStart"/>
            <w:r>
              <w:t>héroes</w:t>
            </w:r>
            <w:proofErr w:type="spellEnd"/>
            <w:r>
              <w:t xml:space="preserve"> y los </w:t>
            </w:r>
            <w:proofErr w:type="spellStart"/>
            <w:r>
              <w:t>personajes</w:t>
            </w:r>
            <w:proofErr w:type="spellEnd"/>
            <w:r>
              <w:t xml:space="preserve"> </w:t>
            </w:r>
            <w:proofErr w:type="spellStart"/>
            <w:r>
              <w:t>históricos</w:t>
            </w:r>
            <w:proofErr w:type="spellEnd"/>
          </w:p>
        </w:tc>
      </w:tr>
      <w:tr w:rsidR="00C12BA3" w14:paraId="77D2468D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F21B4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proofErr w:type="spellStart"/>
            <w:r>
              <w:t>Definiciones</w:t>
            </w:r>
            <w:proofErr w:type="spellEnd"/>
            <w:r>
              <w:t xml:space="preserve"> de la </w:t>
            </w:r>
            <w:proofErr w:type="spellStart"/>
            <w:r>
              <w:t>belleza</w:t>
            </w:r>
            <w:proofErr w:type="spellEnd"/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C870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El </w:t>
            </w:r>
            <w:proofErr w:type="spellStart"/>
            <w:r>
              <w:t>entretenimiento</w:t>
            </w:r>
            <w:proofErr w:type="spellEnd"/>
            <w:r>
              <w:t xml:space="preserve"> y la </w:t>
            </w:r>
            <w:proofErr w:type="spellStart"/>
            <w:r>
              <w:t>diversión</w:t>
            </w:r>
            <w:proofErr w:type="spellEnd"/>
          </w:p>
        </w:tc>
      </w:tr>
      <w:tr w:rsidR="00C12BA3" w14:paraId="09FD6D5D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99591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Las </w:t>
            </w:r>
            <w:proofErr w:type="spellStart"/>
            <w:r>
              <w:t>artes</w:t>
            </w:r>
            <w:proofErr w:type="spellEnd"/>
            <w:r>
              <w:t xml:space="preserve"> </w:t>
            </w:r>
            <w:proofErr w:type="spellStart"/>
            <w:r>
              <w:t>visuales</w:t>
            </w:r>
            <w:proofErr w:type="spellEnd"/>
            <w:r>
              <w:t xml:space="preserve"> y </w:t>
            </w:r>
            <w:proofErr w:type="spellStart"/>
            <w:r>
              <w:t>escénicas</w:t>
            </w:r>
            <w:proofErr w:type="spellEnd"/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BCFBE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Los </w:t>
            </w:r>
            <w:proofErr w:type="spellStart"/>
            <w:r>
              <w:t>estilos</w:t>
            </w:r>
            <w:proofErr w:type="spellEnd"/>
            <w:r>
              <w:t xml:space="preserve"> de </w:t>
            </w:r>
            <w:proofErr w:type="spellStart"/>
            <w:r>
              <w:t>vida</w:t>
            </w:r>
            <w:proofErr w:type="spellEnd"/>
            <w:r>
              <w:t xml:space="preserve"> </w:t>
            </w:r>
          </w:p>
        </w:tc>
      </w:tr>
      <w:tr w:rsidR="00C12BA3" w14:paraId="13620E9D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4B3F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La </w:t>
            </w:r>
            <w:proofErr w:type="spellStart"/>
            <w:r>
              <w:t>identidad</w:t>
            </w:r>
            <w:proofErr w:type="spellEnd"/>
            <w:r>
              <w:t xml:space="preserve"> </w:t>
            </w:r>
            <w:proofErr w:type="spellStart"/>
            <w:r>
              <w:t>nacional</w:t>
            </w:r>
            <w:proofErr w:type="spellEnd"/>
            <w:r>
              <w:t xml:space="preserve"> y la </w:t>
            </w:r>
            <w:proofErr w:type="spellStart"/>
            <w:r>
              <w:t>identidad</w:t>
            </w:r>
            <w:proofErr w:type="spellEnd"/>
            <w:r>
              <w:t xml:space="preserve"> </w:t>
            </w:r>
            <w:proofErr w:type="spellStart"/>
            <w:r>
              <w:t>étnica</w:t>
            </w:r>
            <w:proofErr w:type="spellEnd"/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8E26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 Las </w:t>
            </w:r>
            <w:proofErr w:type="spellStart"/>
            <w:r>
              <w:t>tradiciones</w:t>
            </w:r>
            <w:proofErr w:type="spellEnd"/>
            <w:r>
              <w:t xml:space="preserve"> y los </w:t>
            </w:r>
            <w:proofErr w:type="spellStart"/>
            <w:r>
              <w:t>valores</w:t>
            </w:r>
            <w:proofErr w:type="spellEnd"/>
            <w:r>
              <w:t xml:space="preserve"> </w:t>
            </w:r>
            <w:proofErr w:type="spellStart"/>
            <w:r>
              <w:t>sociales</w:t>
            </w:r>
            <w:proofErr w:type="spellEnd"/>
          </w:p>
        </w:tc>
      </w:tr>
      <w:tr w:rsidR="00C12BA3" w14:paraId="12A83853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6977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La </w:t>
            </w:r>
            <w:proofErr w:type="spellStart"/>
            <w:r>
              <w:t>enajenación</w:t>
            </w:r>
            <w:proofErr w:type="spellEnd"/>
            <w:r>
              <w:t xml:space="preserve"> y la </w:t>
            </w:r>
            <w:proofErr w:type="spellStart"/>
            <w:r>
              <w:t>asimilación</w:t>
            </w:r>
            <w:proofErr w:type="spellEnd"/>
            <w:r>
              <w:t xml:space="preserve"> 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B832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Las </w:t>
            </w:r>
            <w:proofErr w:type="spellStart"/>
            <w:r>
              <w:t>tradiciones</w:t>
            </w:r>
            <w:proofErr w:type="spellEnd"/>
            <w:r>
              <w:t xml:space="preserve"> y los </w:t>
            </w:r>
            <w:proofErr w:type="spellStart"/>
            <w:r>
              <w:t>valores</w:t>
            </w:r>
            <w:proofErr w:type="spellEnd"/>
          </w:p>
        </w:tc>
      </w:tr>
      <w:tr w:rsidR="00C12BA3" w14:paraId="23E0BA21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79AE" w14:textId="77777777" w:rsidR="00C12BA3" w:rsidRDefault="0062266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La </w:t>
            </w:r>
            <w:proofErr w:type="spellStart"/>
            <w:r>
              <w:t>geografía</w:t>
            </w:r>
            <w:proofErr w:type="spellEnd"/>
            <w:r>
              <w:t xml:space="preserve"> </w:t>
            </w:r>
            <w:proofErr w:type="spellStart"/>
            <w:r>
              <w:t>humana</w:t>
            </w:r>
            <w:proofErr w:type="spellEnd"/>
            <w:r>
              <w:t xml:space="preserve"> 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E486" w14:textId="77777777" w:rsidR="00C12BA3" w:rsidRDefault="00622663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La </w:t>
            </w:r>
            <w:proofErr w:type="spellStart"/>
            <w:r>
              <w:t>ciudadanía</w:t>
            </w:r>
            <w:proofErr w:type="spellEnd"/>
            <w:r>
              <w:t xml:space="preserve"> global</w:t>
            </w:r>
          </w:p>
        </w:tc>
      </w:tr>
      <w:tr w:rsidR="00C12BA3" w14:paraId="6C56248B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4878" w14:textId="77777777" w:rsidR="00C12BA3" w:rsidRDefault="00622663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Pregunta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Esencial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#1: ¿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Cómo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influyen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los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ideales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modelos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belleza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estética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vida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diaria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>?</w:t>
            </w:r>
          </w:p>
        </w:tc>
      </w:tr>
      <w:tr w:rsidR="00C12BA3" w14:paraId="162A952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D990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Mi </w:t>
            </w:r>
            <w:proofErr w:type="spellStart"/>
            <w:r>
              <w:rPr>
                <w:b/>
                <w:u w:val="single"/>
              </w:rPr>
              <w:t>comunidad</w:t>
            </w:r>
            <w:proofErr w:type="spellEnd"/>
          </w:p>
          <w:p w14:paraId="7DDB46E5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603BBA5F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6E69C007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69F8AD7F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E324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Mundo </w:t>
            </w:r>
            <w:proofErr w:type="spellStart"/>
            <w:r>
              <w:rPr>
                <w:b/>
                <w:u w:val="single"/>
              </w:rPr>
              <w:t>hispanohablante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C12BA3" w14:paraId="58CE1F2A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A28E" w14:textId="77777777" w:rsidR="00C12BA3" w:rsidRDefault="00622663">
            <w:pPr>
              <w:widowControl w:val="0"/>
              <w:spacing w:line="240" w:lineRule="auto"/>
            </w:pPr>
            <w:r>
              <w:t xml:space="preserve">Sitio Web: </w:t>
            </w:r>
          </w:p>
        </w:tc>
      </w:tr>
      <w:tr w:rsidR="00C12BA3" w14:paraId="52B4BC4D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7894" w14:textId="77777777" w:rsidR="00C12BA3" w:rsidRDefault="00622663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Pregunta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Esencial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#2: ¿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Cómo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el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arte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desafía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y a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vez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refleja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las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perspectivas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culturales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>?</w:t>
            </w:r>
          </w:p>
        </w:tc>
      </w:tr>
      <w:tr w:rsidR="00C12BA3" w14:paraId="5060FEB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BD98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 </w:t>
            </w:r>
            <w:proofErr w:type="spellStart"/>
            <w:r>
              <w:rPr>
                <w:b/>
                <w:u w:val="single"/>
              </w:rPr>
              <w:t>comunidad</w:t>
            </w:r>
            <w:proofErr w:type="spellEnd"/>
          </w:p>
          <w:p w14:paraId="367E7870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2CDF4338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0C228FB7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24F02730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2FC2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Mundo </w:t>
            </w:r>
            <w:proofErr w:type="spellStart"/>
            <w:r>
              <w:rPr>
                <w:b/>
                <w:u w:val="single"/>
              </w:rPr>
              <w:t>hispanohablante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C12BA3" w14:paraId="2EB78159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9922" w14:textId="77777777" w:rsidR="00C12BA3" w:rsidRDefault="00622663">
            <w:pPr>
              <w:widowControl w:val="0"/>
              <w:spacing w:line="240" w:lineRule="auto"/>
            </w:pPr>
            <w:r>
              <w:t xml:space="preserve">Sitio Web: </w:t>
            </w:r>
          </w:p>
        </w:tc>
      </w:tr>
      <w:tr w:rsidR="00C12BA3" w14:paraId="3BD79BE0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FE8F" w14:textId="77777777" w:rsidR="00C12BA3" w:rsidRDefault="00622663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Pregunta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Esencial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#3: ¿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Cómo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valoran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las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comunidades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belleza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y el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arte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>?</w:t>
            </w:r>
          </w:p>
        </w:tc>
      </w:tr>
      <w:tr w:rsidR="00C12BA3" w14:paraId="25E3228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B7BD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 </w:t>
            </w:r>
            <w:proofErr w:type="spellStart"/>
            <w:r>
              <w:rPr>
                <w:b/>
                <w:u w:val="single"/>
              </w:rPr>
              <w:t>comunidad</w:t>
            </w:r>
            <w:proofErr w:type="spellEnd"/>
          </w:p>
          <w:p w14:paraId="2D2CC5EC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29B1B6AB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21B97FFC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646FB36C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1E03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Mundo </w:t>
            </w:r>
            <w:proofErr w:type="spellStart"/>
            <w:r>
              <w:rPr>
                <w:b/>
                <w:u w:val="single"/>
              </w:rPr>
              <w:t>hispanohablante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C12BA3" w14:paraId="2126A9B0" w14:textId="7777777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02275" w14:textId="77777777" w:rsidR="00C12BA3" w:rsidRDefault="00622663">
            <w:pPr>
              <w:widowControl w:val="0"/>
              <w:spacing w:line="240" w:lineRule="auto"/>
            </w:pPr>
            <w:r>
              <w:t xml:space="preserve">Sitio Web: </w:t>
            </w:r>
          </w:p>
        </w:tc>
      </w:tr>
      <w:tr w:rsidR="00C12BA3" w14:paraId="71766731" w14:textId="7777777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8DD7" w14:textId="77777777" w:rsidR="00C12BA3" w:rsidRDefault="00622663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Pregunta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Esencial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#4:  ¿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Cómo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se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usa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el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arte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para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documentar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historia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>?</w:t>
            </w:r>
          </w:p>
        </w:tc>
      </w:tr>
      <w:tr w:rsidR="00C12BA3" w14:paraId="2587561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A6D4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 </w:t>
            </w:r>
            <w:proofErr w:type="spellStart"/>
            <w:r>
              <w:rPr>
                <w:b/>
                <w:u w:val="single"/>
              </w:rPr>
              <w:t>comunidad</w:t>
            </w:r>
            <w:proofErr w:type="spellEnd"/>
          </w:p>
          <w:p w14:paraId="4B49FFBC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70E4BEA3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12727046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4B49E70D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AB59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Mundo </w:t>
            </w:r>
            <w:proofErr w:type="spellStart"/>
            <w:r>
              <w:rPr>
                <w:b/>
                <w:u w:val="single"/>
              </w:rPr>
              <w:t>hispanohablante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C12BA3" w14:paraId="41AA203C" w14:textId="7777777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90D5" w14:textId="77777777" w:rsidR="00C12BA3" w:rsidRDefault="00622663">
            <w:pPr>
              <w:widowControl w:val="0"/>
              <w:spacing w:line="240" w:lineRule="auto"/>
            </w:pPr>
            <w:r>
              <w:t xml:space="preserve">Sitio Web: </w:t>
            </w:r>
          </w:p>
        </w:tc>
      </w:tr>
    </w:tbl>
    <w:p w14:paraId="36A36401" w14:textId="77777777" w:rsidR="00C12BA3" w:rsidRDefault="00C12BA3"/>
    <w:p w14:paraId="35405BC5" w14:textId="77777777" w:rsidR="00C12BA3" w:rsidRDefault="00C12BA3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C12BA3" w14:paraId="7C14D4A8" w14:textId="77777777">
        <w:trPr>
          <w:trHeight w:val="420"/>
        </w:trPr>
        <w:tc>
          <w:tcPr>
            <w:tcW w:w="10800" w:type="dxa"/>
            <w:gridSpan w:val="2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7381" w14:textId="77777777" w:rsidR="00C12BA3" w:rsidRDefault="00622663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Unidad 4: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Cómo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ciencia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tecnología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afecta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nuestras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vida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</w:p>
        </w:tc>
      </w:tr>
      <w:tr w:rsidR="00C12BA3" w14:paraId="19AEFD09" w14:textId="77777777">
        <w:trPr>
          <w:trHeight w:val="420"/>
        </w:trPr>
        <w:tc>
          <w:tcPr>
            <w:tcW w:w="108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F2519" w14:textId="77777777" w:rsidR="00C12BA3" w:rsidRDefault="00622663">
            <w:pPr>
              <w:widowControl w:val="0"/>
              <w:spacing w:line="240" w:lineRule="auto"/>
            </w:pPr>
            <w:proofErr w:type="spellStart"/>
            <w:r>
              <w:t>Piensa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los </w:t>
            </w:r>
            <w:proofErr w:type="spellStart"/>
            <w:r>
              <w:t>siguientes</w:t>
            </w:r>
            <w:proofErr w:type="spellEnd"/>
            <w:r>
              <w:t xml:space="preserve"> </w:t>
            </w:r>
            <w:proofErr w:type="spellStart"/>
            <w:r>
              <w:t>conceptos</w:t>
            </w:r>
            <w:proofErr w:type="spellEnd"/>
            <w:r>
              <w:t xml:space="preserve"> para </w:t>
            </w:r>
            <w:proofErr w:type="spellStart"/>
            <w:r>
              <w:t>guiar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investigación</w:t>
            </w:r>
            <w:proofErr w:type="spellEnd"/>
            <w:r>
              <w:t xml:space="preserve"> </w:t>
            </w:r>
          </w:p>
        </w:tc>
      </w:tr>
      <w:tr w:rsidR="00C12BA3" w14:paraId="1C96EA56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0AA6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El </w:t>
            </w:r>
            <w:proofErr w:type="spellStart"/>
            <w:r>
              <w:t>acceso</w:t>
            </w:r>
            <w:proofErr w:type="spellEnd"/>
            <w:r>
              <w:t xml:space="preserve"> a la </w:t>
            </w:r>
            <w:proofErr w:type="spellStart"/>
            <w:r>
              <w:t>tecnología</w:t>
            </w:r>
            <w:proofErr w:type="spellEnd"/>
            <w:r>
              <w:t xml:space="preserve"> 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6DFB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El </w:t>
            </w:r>
            <w:proofErr w:type="spellStart"/>
            <w:r>
              <w:t>bienestar</w:t>
            </w:r>
            <w:proofErr w:type="spellEnd"/>
            <w:r>
              <w:t xml:space="preserve"> social</w:t>
            </w:r>
          </w:p>
        </w:tc>
      </w:tr>
      <w:tr w:rsidR="00C12BA3" w14:paraId="6BA5A5B9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A8E7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Los </w:t>
            </w:r>
            <w:proofErr w:type="spellStart"/>
            <w:r>
              <w:t>efectos</w:t>
            </w:r>
            <w:proofErr w:type="spellEnd"/>
            <w:r>
              <w:t xml:space="preserve"> de la </w:t>
            </w:r>
            <w:proofErr w:type="spellStart"/>
            <w:r>
              <w:t>tecnología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individuo</w:t>
            </w:r>
            <w:proofErr w:type="spellEnd"/>
            <w:r>
              <w:t xml:space="preserve"> y </w:t>
            </w:r>
            <w:proofErr w:type="spellStart"/>
            <w:r>
              <w:t>en</w:t>
            </w:r>
            <w:proofErr w:type="spellEnd"/>
            <w:r>
              <w:t xml:space="preserve"> la Sociedad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8095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Los </w:t>
            </w:r>
            <w:proofErr w:type="spellStart"/>
            <w:r>
              <w:t>estilos</w:t>
            </w:r>
            <w:proofErr w:type="spellEnd"/>
            <w:r>
              <w:t xml:space="preserve"> de </w:t>
            </w:r>
            <w:proofErr w:type="spellStart"/>
            <w:r>
              <w:t>vida</w:t>
            </w:r>
            <w:proofErr w:type="spellEnd"/>
            <w:r>
              <w:t xml:space="preserve"> </w:t>
            </w:r>
          </w:p>
        </w:tc>
      </w:tr>
      <w:tr w:rsidR="00C12BA3" w14:paraId="78F0EB23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A2FE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La </w:t>
            </w:r>
            <w:proofErr w:type="spellStart"/>
            <w:r>
              <w:t>ciencia</w:t>
            </w:r>
            <w:proofErr w:type="spellEnd"/>
            <w:r>
              <w:t xml:space="preserve"> y la </w:t>
            </w:r>
            <w:proofErr w:type="spellStart"/>
            <w:r>
              <w:t>ética</w:t>
            </w:r>
            <w:proofErr w:type="spellEnd"/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0BC9E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Las </w:t>
            </w:r>
            <w:proofErr w:type="spellStart"/>
            <w:r>
              <w:t>tradiciones</w:t>
            </w:r>
            <w:proofErr w:type="spellEnd"/>
            <w:r>
              <w:t xml:space="preserve"> y los </w:t>
            </w:r>
            <w:proofErr w:type="spellStart"/>
            <w:r>
              <w:t>valores</w:t>
            </w:r>
            <w:proofErr w:type="spellEnd"/>
            <w:r>
              <w:t xml:space="preserve"> </w:t>
            </w:r>
            <w:proofErr w:type="spellStart"/>
            <w:r>
              <w:t>sociales</w:t>
            </w:r>
            <w:proofErr w:type="spellEnd"/>
          </w:p>
        </w:tc>
      </w:tr>
      <w:tr w:rsidR="00C12BA3" w14:paraId="47D7A820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93BA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 xml:space="preserve">Los </w:t>
            </w:r>
            <w:proofErr w:type="spellStart"/>
            <w:r>
              <w:t>temas</w:t>
            </w:r>
            <w:proofErr w:type="spellEnd"/>
            <w:r>
              <w:t xml:space="preserve"> </w:t>
            </w:r>
            <w:proofErr w:type="spellStart"/>
            <w:r>
              <w:t>económicos</w:t>
            </w:r>
            <w:proofErr w:type="spellEnd"/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23B5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El </w:t>
            </w:r>
            <w:proofErr w:type="spellStart"/>
            <w:r>
              <w:t>trabajo</w:t>
            </w:r>
            <w:proofErr w:type="spellEnd"/>
            <w:r>
              <w:t xml:space="preserve"> </w:t>
            </w:r>
            <w:proofErr w:type="spellStart"/>
            <w:r>
              <w:t>voluntario</w:t>
            </w:r>
            <w:proofErr w:type="spellEnd"/>
          </w:p>
        </w:tc>
      </w:tr>
      <w:tr w:rsidR="00C12BA3" w14:paraId="77F307A7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9B781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Los </w:t>
            </w:r>
            <w:proofErr w:type="spellStart"/>
            <w:r>
              <w:t>temas</w:t>
            </w:r>
            <w:proofErr w:type="spellEnd"/>
            <w:r>
              <w:t xml:space="preserve"> del medio </w:t>
            </w:r>
            <w:proofErr w:type="spellStart"/>
            <w:r>
              <w:t>ambiente</w:t>
            </w:r>
            <w:proofErr w:type="spellEnd"/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AE94" w14:textId="77777777" w:rsidR="00C12BA3" w:rsidRDefault="00622663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 La </w:t>
            </w:r>
            <w:proofErr w:type="spellStart"/>
            <w:r>
              <w:t>identidad</w:t>
            </w:r>
            <w:proofErr w:type="spellEnd"/>
            <w:r>
              <w:t xml:space="preserve"> </w:t>
            </w:r>
            <w:proofErr w:type="spellStart"/>
            <w:r>
              <w:t>nacional</w:t>
            </w:r>
            <w:proofErr w:type="spellEnd"/>
            <w:r>
              <w:t xml:space="preserve"> y la </w:t>
            </w:r>
            <w:proofErr w:type="spellStart"/>
            <w:r>
              <w:t>identidad</w:t>
            </w:r>
            <w:proofErr w:type="spellEnd"/>
            <w:r>
              <w:t xml:space="preserve"> </w:t>
            </w:r>
            <w:proofErr w:type="spellStart"/>
            <w:r>
              <w:t>étnica</w:t>
            </w:r>
            <w:proofErr w:type="spellEnd"/>
          </w:p>
        </w:tc>
      </w:tr>
      <w:tr w:rsidR="00C12BA3" w14:paraId="7A33B560" w14:textId="77777777">
        <w:trPr>
          <w:trHeight w:val="420"/>
        </w:trPr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9218" w14:textId="77777777" w:rsidR="00C12BA3" w:rsidRDefault="00622663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 La población y la </w:t>
            </w:r>
            <w:proofErr w:type="spellStart"/>
            <w:r>
              <w:t>demografía</w:t>
            </w:r>
            <w:proofErr w:type="spellEnd"/>
            <w:r>
              <w:t xml:space="preserve"> </w:t>
            </w:r>
          </w:p>
        </w:tc>
        <w:tc>
          <w:tcPr>
            <w:tcW w:w="54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68971" w14:textId="77777777" w:rsidR="00C12BA3" w:rsidRDefault="00622663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La </w:t>
            </w:r>
            <w:proofErr w:type="spellStart"/>
            <w:r>
              <w:t>enajenación</w:t>
            </w:r>
            <w:proofErr w:type="spellEnd"/>
            <w:r>
              <w:t xml:space="preserve"> y la </w:t>
            </w:r>
            <w:proofErr w:type="spellStart"/>
            <w:r>
              <w:t>asimilación</w:t>
            </w:r>
            <w:proofErr w:type="spellEnd"/>
          </w:p>
        </w:tc>
      </w:tr>
      <w:tr w:rsidR="00C12BA3" w14:paraId="2C260516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117F" w14:textId="77777777" w:rsidR="00C12BA3" w:rsidRDefault="00622663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Pregunta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Esencial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#1:  ¿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Qué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factores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impulsan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innovación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y los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descubrimientos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los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campos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ciencia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y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tecnología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>?</w:t>
            </w:r>
          </w:p>
        </w:tc>
      </w:tr>
      <w:tr w:rsidR="00C12BA3" w14:paraId="0A996412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EF90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 </w:t>
            </w:r>
            <w:proofErr w:type="spellStart"/>
            <w:r>
              <w:rPr>
                <w:b/>
                <w:u w:val="single"/>
              </w:rPr>
              <w:t>comunidad</w:t>
            </w:r>
            <w:proofErr w:type="spellEnd"/>
          </w:p>
          <w:p w14:paraId="4AFC4798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4B537BB8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5CBE1217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02C8EACE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8A45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Mundo </w:t>
            </w:r>
            <w:proofErr w:type="spellStart"/>
            <w:r>
              <w:rPr>
                <w:b/>
                <w:u w:val="single"/>
              </w:rPr>
              <w:t>hispanohablante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C12BA3" w14:paraId="65F5FE28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B96B" w14:textId="77777777" w:rsidR="00C12BA3" w:rsidRDefault="00622663">
            <w:pPr>
              <w:widowControl w:val="0"/>
              <w:spacing w:line="240" w:lineRule="auto"/>
            </w:pPr>
            <w:r>
              <w:t xml:space="preserve">Sitio Web: </w:t>
            </w:r>
          </w:p>
        </w:tc>
      </w:tr>
      <w:tr w:rsidR="00C12BA3" w14:paraId="6E8D7C0E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43EE4" w14:textId="77777777" w:rsidR="00C12BA3" w:rsidRDefault="00622663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Pregunta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Esencial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#2: ¿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Qué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papel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juega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ética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en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los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avances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científicos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>?</w:t>
            </w:r>
          </w:p>
        </w:tc>
      </w:tr>
      <w:tr w:rsidR="00C12BA3" w14:paraId="73E57DB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D0D03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 </w:t>
            </w:r>
            <w:proofErr w:type="spellStart"/>
            <w:r>
              <w:rPr>
                <w:b/>
                <w:u w:val="single"/>
              </w:rPr>
              <w:t>comunidad</w:t>
            </w:r>
            <w:proofErr w:type="spellEnd"/>
          </w:p>
          <w:p w14:paraId="6F490387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5F195145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694FAE63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30E20281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CFF9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Mundo </w:t>
            </w:r>
            <w:proofErr w:type="spellStart"/>
            <w:r>
              <w:rPr>
                <w:b/>
                <w:u w:val="single"/>
              </w:rPr>
              <w:t>hispanohablante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C12BA3" w14:paraId="47990447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A648" w14:textId="77777777" w:rsidR="00C12BA3" w:rsidRDefault="00622663">
            <w:pPr>
              <w:widowControl w:val="0"/>
              <w:spacing w:line="240" w:lineRule="auto"/>
            </w:pPr>
            <w:r>
              <w:t xml:space="preserve">Sitio Web: </w:t>
            </w:r>
          </w:p>
        </w:tc>
      </w:tr>
      <w:tr w:rsidR="00C12BA3" w14:paraId="1AF1BE6A" w14:textId="77777777">
        <w:trPr>
          <w:trHeight w:val="420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F5C1" w14:textId="77777777" w:rsidR="00C12BA3" w:rsidRDefault="00622663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8"/>
                <w:szCs w:val="28"/>
              </w:rPr>
            </w:pP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Pregunta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Esencial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#3: ¿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Cuáles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son las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consecuencias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sociales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de los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avances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científicos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Bree Serif" w:eastAsia="Bree Serif" w:hAnsi="Bree Serif" w:cs="Bree Serif"/>
                <w:sz w:val="28"/>
                <w:szCs w:val="28"/>
              </w:rPr>
              <w:t>tecnológicos</w:t>
            </w:r>
            <w:proofErr w:type="spellEnd"/>
            <w:r>
              <w:rPr>
                <w:rFonts w:ascii="Bree Serif" w:eastAsia="Bree Serif" w:hAnsi="Bree Serif" w:cs="Bree Serif"/>
                <w:sz w:val="28"/>
                <w:szCs w:val="28"/>
              </w:rPr>
              <w:t>?</w:t>
            </w:r>
          </w:p>
        </w:tc>
      </w:tr>
      <w:tr w:rsidR="00C12BA3" w14:paraId="4D2FCA3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9F0E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 </w:t>
            </w:r>
            <w:proofErr w:type="spellStart"/>
            <w:r>
              <w:rPr>
                <w:b/>
                <w:u w:val="single"/>
              </w:rPr>
              <w:t>comunidad</w:t>
            </w:r>
            <w:proofErr w:type="spellEnd"/>
          </w:p>
          <w:p w14:paraId="163CBEEB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33750740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2BA3FFD6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  <w:p w14:paraId="4D9A898F" w14:textId="77777777" w:rsidR="00C12BA3" w:rsidRDefault="00C12BA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2477" w14:textId="77777777" w:rsidR="00C12BA3" w:rsidRDefault="00622663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Mundo </w:t>
            </w:r>
            <w:proofErr w:type="spellStart"/>
            <w:r>
              <w:rPr>
                <w:b/>
                <w:u w:val="single"/>
              </w:rPr>
              <w:t>hispanohablante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</w:tc>
      </w:tr>
      <w:tr w:rsidR="00C12BA3" w14:paraId="03E84BA0" w14:textId="77777777"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6EED" w14:textId="77777777" w:rsidR="00C12BA3" w:rsidRDefault="00622663">
            <w:pPr>
              <w:widowControl w:val="0"/>
              <w:spacing w:line="240" w:lineRule="auto"/>
            </w:pPr>
            <w:r>
              <w:t xml:space="preserve">Sitio Web: </w:t>
            </w:r>
          </w:p>
        </w:tc>
      </w:tr>
    </w:tbl>
    <w:p w14:paraId="01A9DE38" w14:textId="77777777" w:rsidR="00C12BA3" w:rsidRDefault="00C12BA3"/>
    <w:sectPr w:rsidR="00C12BA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5DFB"/>
    <w:multiLevelType w:val="multilevel"/>
    <w:tmpl w:val="5802D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C6397F"/>
    <w:multiLevelType w:val="multilevel"/>
    <w:tmpl w:val="F2A40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A167D0"/>
    <w:multiLevelType w:val="multilevel"/>
    <w:tmpl w:val="C65AF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A3"/>
    <w:rsid w:val="00622663"/>
    <w:rsid w:val="00C1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98C8"/>
  <w15:docId w15:val="{AFAA8D84-F701-428A-856B-60140CCB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mundo" TargetMode="External"/><Relationship Id="rId13" Type="http://schemas.openxmlformats.org/officeDocument/2006/relationships/hyperlink" Target="https://www.mundo.com/?fbclid=IwAR3F8xUk4qMLdH8px_N94zzZks4DBph-QJhFBos41OEzU9Z4O2qDBu-ST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pais.com/internacional/" TargetMode="External"/><Relationship Id="rId12" Type="http://schemas.openxmlformats.org/officeDocument/2006/relationships/hyperlink" Target="https://news.un.org/es/news/region/americ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unesco.org/" TargetMode="External"/><Relationship Id="rId11" Type="http://schemas.openxmlformats.org/officeDocument/2006/relationships/hyperlink" Target="https://www.rtve.es/" TargetMode="External"/><Relationship Id="rId5" Type="http://schemas.openxmlformats.org/officeDocument/2006/relationships/hyperlink" Target="https://www.youtub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rensaescrit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multimedi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2020-03-28T09:44:00Z</dcterms:created>
  <dcterms:modified xsi:type="dcterms:W3CDTF">2020-03-28T09:44:00Z</dcterms:modified>
</cp:coreProperties>
</file>